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BFTHornet06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Salida: Kutaisi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06B92">
              <w:rPr>
                <w:rFonts w:ascii="Arial" w:hAnsi="Arial" w:cs="Arial"/>
              </w:rPr>
              <w:t>Kutaisi</w:t>
            </w:r>
            <w:r>
              <w:rPr>
                <w:rFonts w:ascii="Arial" w:hAnsi="Arial" w:cs="Arial"/>
              </w:rPr>
              <w:t xml:space="preserve"> </w:t>
            </w:r>
            <w:r w:rsidR="00906B92">
              <w:rPr>
                <w:rFonts w:ascii="Arial" w:hAnsi="Arial" w:cs="Arial"/>
              </w:rPr>
              <w:t>TCN:44X, ATC:134.000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 Alternativa: Kobuleti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7D2971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205"/>
        <w:gridCol w:w="698"/>
        <w:gridCol w:w="891"/>
        <w:gridCol w:w="951"/>
        <w:gridCol w:w="1113"/>
        <w:gridCol w:w="891"/>
        <w:gridCol w:w="1048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5F2297" w:rsidRDefault="005F2297">
            <w:r w:rsidRPr="00A437FC">
              <w:rPr>
                <w:rFonts w:ascii="Arial" w:hAnsi="Arial" w:cs="Arial"/>
              </w:rPr>
              <w:t>Pre-Ataque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Radar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Fence Out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5F2297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BFTHornet06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5F229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906B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5F2297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Infantería. Tienda de Apoyo. Camiones Cisterna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5F2297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Mk-82 Snakeye, 4 Lanzadores Cohetes HE, 2 AIM-120C, 2 AIM-9L, 1 Drop Tank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943"/>
        <w:gridCol w:w="1274"/>
        <w:gridCol w:w="1002"/>
        <w:gridCol w:w="863"/>
        <w:gridCol w:w="857"/>
        <w:gridCol w:w="1360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Callsign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Overlord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Tanker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906B92" w:rsidRDefault="005F2297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Strike. Realizar Fence In tras despegue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Raul Plaza en </w:t>
            </w:r>
            <w:r w:rsidR="007D2971">
              <w:rPr>
                <w:rFonts w:ascii="Arial" w:hAnsi="Arial" w:cs="Arial"/>
              </w:rPr>
              <w:t>Overlord</w:t>
            </w:r>
            <w:r>
              <w:rPr>
                <w:rFonts w:ascii="Arial" w:hAnsi="Arial" w:cs="Arial"/>
              </w:rPr>
              <w:t xml:space="preserve">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5F2297">
              <w:rPr>
                <w:rFonts w:ascii="Arial" w:hAnsi="Arial" w:cs="Arial"/>
              </w:rPr>
              <w:t>Intervalos nubosos, posibilidad de chubascos, viento suave del noreste, visibilidad muy buena.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ED" w:rsidRDefault="00524BED" w:rsidP="00036998">
      <w:pPr>
        <w:spacing w:after="0" w:line="240" w:lineRule="auto"/>
      </w:pPr>
      <w:r>
        <w:separator/>
      </w:r>
    </w:p>
  </w:endnote>
  <w:endnote w:type="continuationSeparator" w:id="0">
    <w:p w:rsidR="00524BED" w:rsidRDefault="00524BED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97" w:rsidRDefault="005F229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5F2297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BFTHornet06</w:t>
    </w:r>
    <w:bookmarkStart w:id="0" w:name="_GoBack"/>
    <w:bookmarkEnd w:id="0"/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97" w:rsidRDefault="005F22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ED" w:rsidRDefault="00524BED" w:rsidP="00036998">
      <w:pPr>
        <w:spacing w:after="0" w:line="240" w:lineRule="auto"/>
      </w:pPr>
      <w:r>
        <w:separator/>
      </w:r>
    </w:p>
  </w:footnote>
  <w:footnote w:type="continuationSeparator" w:id="0">
    <w:p w:rsidR="00524BED" w:rsidRDefault="00524BED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97" w:rsidRDefault="005F229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97" w:rsidRDefault="005F229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220007"/>
    <w:rsid w:val="00524BED"/>
    <w:rsid w:val="005F2297"/>
    <w:rsid w:val="007D2971"/>
    <w:rsid w:val="00887637"/>
    <w:rsid w:val="00906B92"/>
    <w:rsid w:val="009A730E"/>
    <w:rsid w:val="009D47E2"/>
    <w:rsid w:val="00B132E3"/>
    <w:rsid w:val="00BB667A"/>
    <w:rsid w:val="00CD0A8E"/>
    <w:rsid w:val="00D23BD9"/>
    <w:rsid w:val="00DF5BD3"/>
    <w:rsid w:val="00E2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7</cp:revision>
  <dcterms:created xsi:type="dcterms:W3CDTF">2019-09-11T10:16:00Z</dcterms:created>
  <dcterms:modified xsi:type="dcterms:W3CDTF">2019-09-11T15:05:00Z</dcterms:modified>
</cp:coreProperties>
</file>